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386" w:rsidRDefault="00F01386" w:rsidP="00F01386">
      <w:pPr>
        <w:tabs>
          <w:tab w:val="left" w:pos="720"/>
        </w:tabs>
        <w:spacing w:before="120" w:after="120" w:line="400" w:lineRule="exact"/>
        <w:jc w:val="both"/>
        <w:rPr>
          <w:rFonts w:ascii="Times New Roman" w:hAnsi="Times New Roman" w:cs="Times New Roman"/>
          <w:sz w:val="28"/>
          <w:szCs w:val="28"/>
        </w:rPr>
      </w:pPr>
      <w:r w:rsidRPr="007609BA">
        <w:rPr>
          <w:rFonts w:ascii="Times New Roman" w:hAnsi="Times New Roman" w:cs="Times New Roman"/>
          <w:b/>
          <w:sz w:val="28"/>
          <w:szCs w:val="28"/>
        </w:rPr>
        <w:t>Phụ lục</w:t>
      </w:r>
      <w:r>
        <w:rPr>
          <w:rFonts w:ascii="Times New Roman" w:hAnsi="Times New Roman" w:cs="Times New Roman"/>
          <w:b/>
          <w:sz w:val="28"/>
          <w:szCs w:val="28"/>
        </w:rPr>
        <w:t xml:space="preserve"> 1</w:t>
      </w:r>
      <w:r>
        <w:rPr>
          <w:rFonts w:ascii="Times New Roman" w:hAnsi="Times New Roman" w:cs="Times New Roman"/>
          <w:sz w:val="28"/>
          <w:szCs w:val="28"/>
        </w:rPr>
        <w:t xml:space="preserve">: </w:t>
      </w:r>
    </w:p>
    <w:p w:rsidR="00F01386" w:rsidRPr="007609BA" w:rsidRDefault="00F01386" w:rsidP="00F01386">
      <w:pPr>
        <w:tabs>
          <w:tab w:val="left" w:pos="720"/>
        </w:tabs>
        <w:spacing w:before="120" w:after="120" w:line="400" w:lineRule="exact"/>
        <w:jc w:val="center"/>
        <w:rPr>
          <w:rFonts w:ascii="Times New Roman" w:hAnsi="Times New Roman" w:cs="Times New Roman"/>
          <w:b/>
          <w:sz w:val="28"/>
          <w:szCs w:val="28"/>
        </w:rPr>
      </w:pPr>
      <w:r w:rsidRPr="007609BA">
        <w:rPr>
          <w:rFonts w:ascii="Times New Roman" w:hAnsi="Times New Roman" w:cs="Times New Roman"/>
          <w:b/>
          <w:sz w:val="28"/>
          <w:szCs w:val="28"/>
        </w:rPr>
        <w:t>Danh mục các thực vật hoặc sản phẩm thực vật xuất xứ Việt Nam</w:t>
      </w:r>
    </w:p>
    <w:p w:rsidR="00F01386" w:rsidRDefault="00F01386" w:rsidP="00F01386">
      <w:pPr>
        <w:tabs>
          <w:tab w:val="left" w:pos="720"/>
        </w:tabs>
        <w:spacing w:before="120" w:after="120" w:line="400" w:lineRule="exact"/>
        <w:jc w:val="center"/>
        <w:rPr>
          <w:rFonts w:ascii="Times New Roman" w:hAnsi="Times New Roman" w:cs="Times New Roman"/>
          <w:b/>
          <w:sz w:val="28"/>
          <w:szCs w:val="28"/>
        </w:rPr>
      </w:pPr>
      <w:r w:rsidRPr="007609BA">
        <w:rPr>
          <w:rFonts w:ascii="Times New Roman" w:hAnsi="Times New Roman" w:cs="Times New Roman"/>
          <w:b/>
          <w:sz w:val="28"/>
          <w:szCs w:val="28"/>
        </w:rPr>
        <w:t xml:space="preserve">được phép nhập khẩu vào Đài Loan </w:t>
      </w:r>
    </w:p>
    <w:p w:rsidR="00F01386" w:rsidRPr="00886861" w:rsidRDefault="00F01386" w:rsidP="00F01386">
      <w:pPr>
        <w:tabs>
          <w:tab w:val="left" w:pos="720"/>
        </w:tabs>
        <w:spacing w:before="120" w:after="120" w:line="400" w:lineRule="exact"/>
        <w:jc w:val="center"/>
        <w:rPr>
          <w:rFonts w:ascii="Times New Roman" w:hAnsi="Times New Roman" w:cs="Times New Roman"/>
          <w:sz w:val="28"/>
          <w:szCs w:val="28"/>
        </w:rPr>
      </w:pPr>
      <w:r w:rsidRPr="00886861">
        <w:rPr>
          <w:rFonts w:ascii="Times New Roman" w:hAnsi="Times New Roman" w:cs="Times New Roman"/>
          <w:sz w:val="28"/>
          <w:szCs w:val="28"/>
        </w:rPr>
        <w:t>(Cập nhật tháng 7/2015)</w:t>
      </w:r>
    </w:p>
    <w:tbl>
      <w:tblPr>
        <w:tblStyle w:val="TableGrid"/>
        <w:tblW w:w="0" w:type="auto"/>
        <w:tblLook w:val="04A0"/>
      </w:tblPr>
      <w:tblGrid>
        <w:gridCol w:w="1368"/>
        <w:gridCol w:w="4500"/>
        <w:gridCol w:w="3708"/>
      </w:tblGrid>
      <w:tr w:rsidR="00F01386" w:rsidTr="003A1DB5">
        <w:tc>
          <w:tcPr>
            <w:tcW w:w="1368" w:type="dxa"/>
          </w:tcPr>
          <w:p w:rsidR="00F01386" w:rsidRPr="007609BA" w:rsidRDefault="00F01386" w:rsidP="003A1DB5">
            <w:pPr>
              <w:tabs>
                <w:tab w:val="left" w:pos="720"/>
              </w:tabs>
              <w:spacing w:before="120" w:after="120" w:line="400" w:lineRule="exact"/>
              <w:jc w:val="both"/>
              <w:rPr>
                <w:rFonts w:ascii="Times New Roman" w:hAnsi="Times New Roman" w:cs="Times New Roman"/>
                <w:b/>
                <w:sz w:val="28"/>
                <w:szCs w:val="28"/>
              </w:rPr>
            </w:pPr>
            <w:r w:rsidRPr="007609BA">
              <w:rPr>
                <w:rFonts w:ascii="Times New Roman" w:hAnsi="Times New Roman" w:cs="Times New Roman"/>
                <w:b/>
                <w:sz w:val="28"/>
                <w:szCs w:val="28"/>
              </w:rPr>
              <w:t>Stt</w:t>
            </w:r>
          </w:p>
        </w:tc>
        <w:tc>
          <w:tcPr>
            <w:tcW w:w="4500" w:type="dxa"/>
          </w:tcPr>
          <w:p w:rsidR="00F01386" w:rsidRPr="007609BA" w:rsidRDefault="00F01386" w:rsidP="003A1DB5">
            <w:pPr>
              <w:tabs>
                <w:tab w:val="left" w:pos="720"/>
              </w:tabs>
              <w:spacing w:before="120" w:after="120" w:line="400" w:lineRule="exact"/>
              <w:jc w:val="both"/>
              <w:rPr>
                <w:rFonts w:ascii="Times New Roman" w:hAnsi="Times New Roman" w:cs="Times New Roman"/>
                <w:b/>
                <w:sz w:val="28"/>
                <w:szCs w:val="28"/>
              </w:rPr>
            </w:pPr>
            <w:r w:rsidRPr="007609BA">
              <w:rPr>
                <w:rFonts w:ascii="Times New Roman" w:hAnsi="Times New Roman" w:cs="Times New Roman"/>
                <w:b/>
                <w:sz w:val="28"/>
                <w:szCs w:val="28"/>
              </w:rPr>
              <w:t>Tên sản phẩm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b/>
                <w:sz w:val="28"/>
                <w:szCs w:val="28"/>
              </w:rPr>
            </w:pPr>
            <w:r w:rsidRPr="007609BA">
              <w:rPr>
                <w:rFonts w:ascii="Times New Roman" w:hAnsi="Times New Roman" w:cs="Times New Roman"/>
                <w:b/>
                <w:sz w:val="28"/>
                <w:szCs w:val="28"/>
              </w:rPr>
              <w:t>Ghi chú</w:t>
            </w:r>
            <w:r>
              <w:rPr>
                <w:rFonts w:ascii="Times New Roman" w:hAnsi="Times New Roman" w:cs="Times New Roman"/>
                <w:b/>
                <w:sz w:val="28"/>
                <w:szCs w:val="28"/>
              </w:rPr>
              <w:t xml:space="preserve"> </w:t>
            </w:r>
          </w:p>
          <w:p w:rsidR="00F01386" w:rsidRPr="007609BA" w:rsidRDefault="00F01386" w:rsidP="003A1DB5">
            <w:pPr>
              <w:tabs>
                <w:tab w:val="left" w:pos="720"/>
              </w:tabs>
              <w:spacing w:before="120" w:after="120" w:line="400" w:lineRule="exact"/>
              <w:jc w:val="both"/>
              <w:rPr>
                <w:rFonts w:ascii="Times New Roman" w:hAnsi="Times New Roman" w:cs="Times New Roman"/>
                <w:b/>
                <w:sz w:val="28"/>
                <w:szCs w:val="28"/>
              </w:rPr>
            </w:pPr>
            <w:r>
              <w:rPr>
                <w:rFonts w:ascii="Times New Roman" w:hAnsi="Times New Roman" w:cs="Times New Roman"/>
                <w:b/>
                <w:sz w:val="28"/>
                <w:szCs w:val="28"/>
              </w:rPr>
              <w:t>(</w:t>
            </w:r>
            <w:r w:rsidRPr="006258B7">
              <w:rPr>
                <w:rFonts w:ascii="Times New Roman" w:hAnsi="Times New Roman" w:cs="Times New Roman"/>
                <w:sz w:val="28"/>
                <w:szCs w:val="28"/>
              </w:rPr>
              <w:t>bản</w:t>
            </w:r>
            <w:r>
              <w:rPr>
                <w:rFonts w:ascii="Times New Roman" w:hAnsi="Times New Roman" w:cs="Times New Roman"/>
                <w:b/>
                <w:sz w:val="28"/>
                <w:szCs w:val="28"/>
              </w:rPr>
              <w:t xml:space="preserve"> </w:t>
            </w:r>
            <w:r w:rsidRPr="00BE6FE5">
              <w:rPr>
                <w:rFonts w:ascii="Times New Roman" w:hAnsi="Times New Roman" w:cs="Times New Roman"/>
                <w:sz w:val="28"/>
                <w:szCs w:val="28"/>
              </w:rPr>
              <w:t>tạm dịch</w:t>
            </w:r>
            <w:r>
              <w:rPr>
                <w:rFonts w:ascii="Times New Roman" w:hAnsi="Times New Roman" w:cs="Times New Roman"/>
                <w:b/>
                <w:sz w:val="28"/>
                <w:szCs w:val="28"/>
              </w:rPr>
              <w:t>)</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7609BA" w:rsidRDefault="00F01386" w:rsidP="003A1DB5">
            <w:pPr>
              <w:tabs>
                <w:tab w:val="left" w:pos="720"/>
              </w:tabs>
              <w:spacing w:before="120" w:after="120" w:line="400" w:lineRule="exact"/>
              <w:jc w:val="both"/>
              <w:rPr>
                <w:rFonts w:ascii="Times New Roman" w:hAnsi="Times New Roman" w:cs="Times New Roman"/>
                <w:b/>
                <w:sz w:val="28"/>
                <w:szCs w:val="28"/>
              </w:rPr>
            </w:pPr>
            <w:r w:rsidRPr="007609BA">
              <w:rPr>
                <w:rFonts w:ascii="Times New Roman" w:hAnsi="Times New Roman" w:cs="Times New Roman"/>
                <w:b/>
                <w:sz w:val="28"/>
                <w:szCs w:val="28"/>
              </w:rPr>
              <w:t>Cả cây</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Phalaenopsis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Lan hồ điệp</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Schlumbergera bridgesii</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Lan càng cua</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7609BA" w:rsidRDefault="00F01386" w:rsidP="003A1DB5">
            <w:pPr>
              <w:tabs>
                <w:tab w:val="left" w:pos="720"/>
              </w:tabs>
              <w:spacing w:before="120" w:after="120" w:line="400" w:lineRule="exact"/>
              <w:jc w:val="both"/>
              <w:rPr>
                <w:rFonts w:ascii="Times New Roman" w:hAnsi="Times New Roman" w:cs="Times New Roman"/>
                <w:b/>
                <w:sz w:val="28"/>
                <w:szCs w:val="28"/>
              </w:rPr>
            </w:pPr>
            <w:r w:rsidRPr="007609BA">
              <w:rPr>
                <w:rFonts w:ascii="Times New Roman" w:hAnsi="Times New Roman" w:cs="Times New Roman"/>
                <w:b/>
                <w:sz w:val="28"/>
                <w:szCs w:val="28"/>
              </w:rPr>
              <w:t>Bộ phận trên mặt đất</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Dianthus caryophyllus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Cẩm chướng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Rosa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Hoa hồng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Rumohra adiantiformis</w:t>
            </w:r>
          </w:p>
        </w:tc>
        <w:tc>
          <w:tcPr>
            <w:tcW w:w="3708" w:type="dxa"/>
          </w:tcPr>
          <w:p w:rsidR="00F01386" w:rsidRPr="006258B7" w:rsidRDefault="00F01386" w:rsidP="003A1DB5">
            <w:pPr>
              <w:tabs>
                <w:tab w:val="left" w:pos="720"/>
              </w:tabs>
              <w:spacing w:before="120" w:after="120" w:line="400" w:lineRule="exact"/>
              <w:jc w:val="both"/>
              <w:rPr>
                <w:rFonts w:ascii="Times New Roman" w:hAnsi="Times New Roman" w:cs="Times New Roman"/>
                <w:sz w:val="28"/>
                <w:szCs w:val="28"/>
              </w:rPr>
            </w:pPr>
            <w:r w:rsidRPr="006258B7">
              <w:rPr>
                <w:rFonts w:ascii="Times New Roman" w:hAnsi="Times New Roman" w:cs="Times New Roman"/>
                <w:sz w:val="28"/>
                <w:szCs w:val="28"/>
              </w:rPr>
              <w:t>Lisa quyết</w:t>
            </w:r>
            <w:r>
              <w:rPr>
                <w:rFonts w:ascii="Times New Roman" w:hAnsi="Times New Roman" w:cs="Times New Roman"/>
                <w:sz w:val="28"/>
                <w:szCs w:val="28"/>
              </w:rPr>
              <w:t>, Leather leaf fern, dương xỉ</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Cymbopogon citratus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Cây xả</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Dracaena sanderiana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Vạn niên thanh</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Phrynium placentarium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Lá dong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Asparagus officinalis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Măng tây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Chrysanthemum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Hoa cúc</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Dendranthema spp. </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Hoa cúc</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Piper betle</w:t>
            </w:r>
          </w:p>
        </w:tc>
        <w:tc>
          <w:tcPr>
            <w:tcW w:w="3708" w:type="dxa"/>
          </w:tcPr>
          <w:p w:rsidR="00F01386" w:rsidRPr="006258B7" w:rsidRDefault="00F01386" w:rsidP="003A1DB5">
            <w:pPr>
              <w:tabs>
                <w:tab w:val="left" w:pos="720"/>
              </w:tabs>
              <w:spacing w:before="120" w:after="120" w:line="400" w:lineRule="exact"/>
              <w:jc w:val="both"/>
              <w:rPr>
                <w:rFonts w:ascii="Times New Roman" w:hAnsi="Times New Roman" w:cs="Times New Roman"/>
                <w:sz w:val="28"/>
                <w:szCs w:val="28"/>
              </w:rPr>
            </w:pPr>
            <w:r w:rsidRPr="006258B7">
              <w:rPr>
                <w:rFonts w:ascii="Times New Roman" w:hAnsi="Times New Roman" w:cs="Times New Roman"/>
                <w:sz w:val="28"/>
                <w:szCs w:val="28"/>
              </w:rPr>
              <w:t>Lá trầu không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lastRenderedPageBreak/>
              <w:t>13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Begonia elatior</w:t>
            </w:r>
          </w:p>
        </w:tc>
        <w:tc>
          <w:tcPr>
            <w:tcW w:w="3708" w:type="dxa"/>
          </w:tcPr>
          <w:p w:rsidR="00F01386" w:rsidRPr="00796135" w:rsidRDefault="00F01386" w:rsidP="003A1DB5">
            <w:pPr>
              <w:tabs>
                <w:tab w:val="left" w:pos="720"/>
              </w:tabs>
              <w:spacing w:before="120" w:after="120" w:line="400" w:lineRule="exact"/>
              <w:jc w:val="both"/>
              <w:rPr>
                <w:rFonts w:ascii="Times New Roman" w:hAnsi="Times New Roman" w:cs="Times New Roman"/>
                <w:sz w:val="28"/>
                <w:szCs w:val="28"/>
              </w:rPr>
            </w:pPr>
            <w:r w:rsidRPr="00796135">
              <w:rPr>
                <w:rFonts w:ascii="Times New Roman" w:hAnsi="Times New Roman" w:cs="Times New Roman"/>
                <w:sz w:val="28"/>
                <w:szCs w:val="28"/>
              </w:rPr>
              <w:t>Thu hải đường</w:t>
            </w:r>
            <w:r>
              <w:rPr>
                <w:rFonts w:ascii="Times New Roman" w:hAnsi="Times New Roman" w:cs="Times New Roman"/>
                <w:sz w:val="28"/>
                <w:szCs w:val="28"/>
              </w:rPr>
              <w:t>, Rieger Beginia</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Hibiscus rosa-sinensis</w:t>
            </w:r>
          </w:p>
        </w:tc>
        <w:tc>
          <w:tcPr>
            <w:tcW w:w="3708" w:type="dxa"/>
          </w:tcPr>
          <w:p w:rsidR="00F01386" w:rsidRPr="006258B7" w:rsidRDefault="00F01386" w:rsidP="003A1DB5">
            <w:pPr>
              <w:tabs>
                <w:tab w:val="left" w:pos="720"/>
              </w:tabs>
              <w:spacing w:before="120" w:after="120" w:line="400" w:lineRule="exact"/>
              <w:jc w:val="both"/>
              <w:rPr>
                <w:rFonts w:ascii="Times New Roman" w:hAnsi="Times New Roman" w:cs="Times New Roman"/>
                <w:sz w:val="28"/>
                <w:szCs w:val="28"/>
              </w:rPr>
            </w:pPr>
            <w:r w:rsidRPr="006258B7">
              <w:rPr>
                <w:rFonts w:ascii="Times New Roman" w:hAnsi="Times New Roman" w:cs="Times New Roman"/>
                <w:sz w:val="28"/>
                <w:szCs w:val="28"/>
              </w:rPr>
              <w:t xml:space="preserve">Hoa dâm bụt </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Plumeria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Hoa đại</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Chrysanthemum morifolium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cúc</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Dendranthema morifolium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cúc</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Kalanchoe blossfeldiana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Hoa trường thọ, hoa bỏng bộp</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19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Oncidium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lan văn tâm</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Phalaenopsis hybrid</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Lan hồ điệp</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Dianthus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cẩm chướng gấm</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Ruscus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giả diệp thụ</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Rosa hybrida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Hồng tạp giao</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2C0E70" w:rsidRDefault="00F01386" w:rsidP="003A1DB5">
            <w:pPr>
              <w:tabs>
                <w:tab w:val="left" w:pos="720"/>
              </w:tabs>
              <w:spacing w:before="120" w:after="120" w:line="400" w:lineRule="exact"/>
              <w:jc w:val="both"/>
              <w:rPr>
                <w:rFonts w:ascii="Times New Roman" w:hAnsi="Times New Roman" w:cs="Times New Roman"/>
                <w:b/>
                <w:sz w:val="28"/>
                <w:szCs w:val="28"/>
              </w:rPr>
            </w:pPr>
            <w:r w:rsidRPr="002C0E70">
              <w:rPr>
                <w:rFonts w:ascii="Times New Roman" w:hAnsi="Times New Roman" w:cs="Times New Roman"/>
                <w:b/>
                <w:sz w:val="28"/>
                <w:szCs w:val="28"/>
              </w:rPr>
              <w:t xml:space="preserve">Bộ phận dưới </w:t>
            </w:r>
            <w:r>
              <w:rPr>
                <w:rFonts w:ascii="Times New Roman" w:hAnsi="Times New Roman" w:cs="Times New Roman"/>
                <w:b/>
                <w:sz w:val="28"/>
                <w:szCs w:val="28"/>
              </w:rPr>
              <w:t xml:space="preserve">mặt </w:t>
            </w:r>
            <w:r w:rsidRPr="002C0E70">
              <w:rPr>
                <w:rFonts w:ascii="Times New Roman" w:hAnsi="Times New Roman" w:cs="Times New Roman"/>
                <w:b/>
                <w:sz w:val="28"/>
                <w:szCs w:val="28"/>
              </w:rPr>
              <w:t>đất</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Zantedeschia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mã thầy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Allium cepa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Hành tây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Allium sativum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Tỏi</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2C0E70" w:rsidRDefault="00F01386" w:rsidP="003A1DB5">
            <w:pPr>
              <w:tabs>
                <w:tab w:val="left" w:pos="720"/>
              </w:tabs>
              <w:spacing w:before="120" w:after="120" w:line="400" w:lineRule="exact"/>
              <w:jc w:val="both"/>
              <w:rPr>
                <w:rFonts w:ascii="Times New Roman" w:hAnsi="Times New Roman" w:cs="Times New Roman"/>
                <w:b/>
                <w:sz w:val="28"/>
                <w:szCs w:val="28"/>
              </w:rPr>
            </w:pPr>
            <w:r>
              <w:rPr>
                <w:rFonts w:ascii="Times New Roman" w:hAnsi="Times New Roman" w:cs="Times New Roman"/>
                <w:b/>
                <w:sz w:val="28"/>
                <w:szCs w:val="28"/>
              </w:rPr>
              <w:t>Tổ chức m</w:t>
            </w:r>
            <w:r w:rsidRPr="002C0E70">
              <w:rPr>
                <w:rFonts w:ascii="Times New Roman" w:hAnsi="Times New Roman" w:cs="Times New Roman"/>
                <w:b/>
                <w:sz w:val="28"/>
                <w:szCs w:val="28"/>
              </w:rPr>
              <w:t xml:space="preserve">ầm </w:t>
            </w:r>
            <w:r>
              <w:rPr>
                <w:rFonts w:ascii="Times New Roman" w:hAnsi="Times New Roman" w:cs="Times New Roman"/>
                <w:b/>
                <w:sz w:val="28"/>
                <w:szCs w:val="28"/>
              </w:rPr>
              <w:t>trồng</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Philodendron spp.</w:t>
            </w:r>
          </w:p>
        </w:tc>
        <w:tc>
          <w:tcPr>
            <w:tcW w:w="3708" w:type="dxa"/>
          </w:tcPr>
          <w:p w:rsidR="00F01386" w:rsidRPr="007538A9" w:rsidRDefault="00F01386" w:rsidP="003A1DB5">
            <w:pPr>
              <w:tabs>
                <w:tab w:val="left" w:pos="720"/>
              </w:tabs>
              <w:spacing w:before="120" w:after="120" w:line="400" w:lineRule="exact"/>
              <w:jc w:val="both"/>
              <w:rPr>
                <w:rFonts w:ascii="Times New Roman" w:hAnsi="Times New Roman" w:cs="Times New Roman"/>
                <w:sz w:val="28"/>
                <w:szCs w:val="28"/>
              </w:rPr>
            </w:pPr>
            <w:r w:rsidRPr="007538A9">
              <w:rPr>
                <w:rFonts w:ascii="Times New Roman" w:hAnsi="Times New Roman" w:cs="Times New Roman"/>
                <w:sz w:val="28"/>
                <w:szCs w:val="28"/>
              </w:rPr>
              <w:t xml:space="preserve">Họ cây </w:t>
            </w:r>
            <w:r>
              <w:rPr>
                <w:rFonts w:ascii="Times New Roman" w:hAnsi="Times New Roman" w:cs="Times New Roman"/>
                <w:sz w:val="28"/>
                <w:szCs w:val="28"/>
              </w:rPr>
              <w:t>r</w:t>
            </w:r>
            <w:r w:rsidRPr="007538A9">
              <w:rPr>
                <w:rFonts w:ascii="Times New Roman" w:hAnsi="Times New Roman" w:cs="Times New Roman"/>
                <w:sz w:val="28"/>
                <w:szCs w:val="28"/>
              </w:rPr>
              <w:t>áy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Gerbera jamesonii</w:t>
            </w:r>
          </w:p>
        </w:tc>
        <w:tc>
          <w:tcPr>
            <w:tcW w:w="3708" w:type="dxa"/>
          </w:tcPr>
          <w:p w:rsidR="00F01386" w:rsidRPr="007538A9" w:rsidRDefault="00F01386" w:rsidP="003A1DB5">
            <w:pPr>
              <w:tabs>
                <w:tab w:val="left" w:pos="720"/>
              </w:tabs>
              <w:spacing w:before="120" w:after="120" w:line="400" w:lineRule="exact"/>
              <w:jc w:val="both"/>
              <w:rPr>
                <w:rFonts w:ascii="Times New Roman" w:hAnsi="Times New Roman" w:cs="Times New Roman"/>
                <w:sz w:val="28"/>
                <w:szCs w:val="28"/>
              </w:rPr>
            </w:pPr>
            <w:r w:rsidRPr="007538A9">
              <w:rPr>
                <w:rFonts w:ascii="Times New Roman" w:hAnsi="Times New Roman" w:cs="Times New Roman"/>
                <w:sz w:val="28"/>
                <w:szCs w:val="28"/>
              </w:rPr>
              <w:t>Họ cúc đồng tiền</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29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Gerbera spp.</w:t>
            </w:r>
          </w:p>
        </w:tc>
        <w:tc>
          <w:tcPr>
            <w:tcW w:w="3708" w:type="dxa"/>
          </w:tcPr>
          <w:p w:rsidR="00F01386" w:rsidRPr="007538A9" w:rsidRDefault="00F01386" w:rsidP="003A1DB5">
            <w:pPr>
              <w:tabs>
                <w:tab w:val="left" w:pos="720"/>
              </w:tabs>
              <w:spacing w:before="120" w:after="120" w:line="400" w:lineRule="exact"/>
              <w:jc w:val="both"/>
              <w:rPr>
                <w:rFonts w:ascii="Times New Roman" w:hAnsi="Times New Roman" w:cs="Times New Roman"/>
                <w:sz w:val="28"/>
                <w:szCs w:val="28"/>
              </w:rPr>
            </w:pPr>
            <w:r w:rsidRPr="007538A9">
              <w:rPr>
                <w:rFonts w:ascii="Times New Roman" w:hAnsi="Times New Roman" w:cs="Times New Roman"/>
                <w:sz w:val="28"/>
                <w:szCs w:val="28"/>
              </w:rPr>
              <w:t>Họ cúc đồng tiền</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lastRenderedPageBreak/>
              <w:t>30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Limonium sinuatum</w:t>
            </w:r>
          </w:p>
        </w:tc>
        <w:tc>
          <w:tcPr>
            <w:tcW w:w="3708" w:type="dxa"/>
          </w:tcPr>
          <w:p w:rsidR="00F01386" w:rsidRPr="007538A9" w:rsidRDefault="00F01386" w:rsidP="003A1DB5">
            <w:pPr>
              <w:tabs>
                <w:tab w:val="left" w:pos="720"/>
              </w:tabs>
              <w:spacing w:before="120" w:after="120" w:line="400" w:lineRule="exact"/>
              <w:jc w:val="both"/>
              <w:rPr>
                <w:rFonts w:ascii="Times New Roman" w:hAnsi="Times New Roman" w:cs="Times New Roman"/>
                <w:sz w:val="28"/>
                <w:szCs w:val="28"/>
              </w:rPr>
            </w:pPr>
            <w:r w:rsidRPr="007538A9">
              <w:rPr>
                <w:rFonts w:ascii="Times New Roman" w:hAnsi="Times New Roman" w:cs="Times New Roman"/>
                <w:sz w:val="28"/>
                <w:szCs w:val="28"/>
              </w:rPr>
              <w:t>Hoa lưu ly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9E2383" w:rsidRDefault="00F01386" w:rsidP="003A1DB5">
            <w:pPr>
              <w:tabs>
                <w:tab w:val="left" w:pos="720"/>
              </w:tabs>
              <w:spacing w:before="120" w:after="120" w:line="400" w:lineRule="exact"/>
              <w:jc w:val="both"/>
              <w:rPr>
                <w:rFonts w:ascii="Times New Roman" w:hAnsi="Times New Roman" w:cs="Times New Roman"/>
                <w:b/>
                <w:sz w:val="28"/>
                <w:szCs w:val="28"/>
              </w:rPr>
            </w:pPr>
            <w:r w:rsidRPr="009E2383">
              <w:rPr>
                <w:rFonts w:ascii="Times New Roman" w:hAnsi="Times New Roman" w:cs="Times New Roman"/>
                <w:b/>
                <w:sz w:val="28"/>
                <w:szCs w:val="28"/>
              </w:rPr>
              <w:t>Rau (không gồm tổ chức dưới mặt đất như gốc)</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Chrysanthemum coronarium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Cải cúc</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Cichorium endivia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Cúc đắng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Cichorium intybus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Cúc đắng tía</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Dendranthema coronarium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Cải cúc</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campestris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Cải bẹ trắng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oleracea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Bắp cải, cải bắp</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Eryngium foetidum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Mùi tàu</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Houttuynia cordata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diếp cá</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39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Limnophila aromatica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ngổ</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Mentha piperita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Bạc hà</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Neptunia oleracea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rút</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Perilla frutescens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Tía tô</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Sechium edule</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râu rồng, nhóm ngọn rau như ngọn su su</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Ocimum basilicum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Húng chó </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Ipomoea aquatica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muống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rapa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Cải trắng không cuộn</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lastRenderedPageBreak/>
              <w:t>47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Ipomoea batatas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Khoai lang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Acacia pennata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cải trắng nhỏ</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49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Mentha cordifolia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Họ bạc hà</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Ocimum tenuiflorum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Húng quế </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Sonchus oleraceus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cúc đắng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Lactuca sativa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Xà lách</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pekinensis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Cải thảo</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campestris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Cải thảo</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juncea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cải canh, cải cay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Coriandrum sativum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mùi</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Petroselinum crispum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Mùi tây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Allium spp.</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Họ hành </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FA2666" w:rsidRDefault="00F01386" w:rsidP="003A1DB5">
            <w:pPr>
              <w:tabs>
                <w:tab w:val="left" w:pos="720"/>
              </w:tabs>
              <w:spacing w:before="120" w:after="120" w:line="400" w:lineRule="exact"/>
              <w:jc w:val="both"/>
              <w:rPr>
                <w:rFonts w:ascii="Times New Roman" w:hAnsi="Times New Roman" w:cs="Times New Roman"/>
                <w:b/>
                <w:sz w:val="28"/>
                <w:szCs w:val="28"/>
              </w:rPr>
            </w:pPr>
            <w:r w:rsidRPr="00FA2666">
              <w:rPr>
                <w:rFonts w:ascii="Times New Roman" w:hAnsi="Times New Roman" w:cs="Times New Roman"/>
                <w:b/>
                <w:sz w:val="28"/>
                <w:szCs w:val="28"/>
              </w:rPr>
              <w:t>Giống</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59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Citrullus lanatus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Dưa hấu</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Lycopersicon esculentum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Cà chua</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Coffea arabica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Cà phê</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Amaranthus mangostanus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dền</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63</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Basella alba</w:t>
            </w:r>
          </w:p>
        </w:tc>
        <w:tc>
          <w:tcPr>
            <w:tcW w:w="3708" w:type="dxa"/>
          </w:tcPr>
          <w:p w:rsidR="00F01386" w:rsidRPr="001610A0"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Mồng tơi</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64</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Ipomoea aquatica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muống</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lastRenderedPageBreak/>
              <w:t>65</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Vigna sesquipedalis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Đậu đũa</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66</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Brassica juncea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Rau cải canh, cải cay</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67</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Sesamum indicum</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Vừng </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68</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Phaseolus angularis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Đậu đỏ</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69</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Anacardium occidentale</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Hạt điều</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70</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Arachis hypogaea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Lạc </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c>
          <w:tcPr>
            <w:tcW w:w="4500" w:type="dxa"/>
          </w:tcPr>
          <w:p w:rsidR="00F01386" w:rsidRPr="007054F9" w:rsidRDefault="00F01386" w:rsidP="003A1DB5">
            <w:pPr>
              <w:tabs>
                <w:tab w:val="left" w:pos="720"/>
              </w:tabs>
              <w:spacing w:before="120" w:after="120" w:line="400" w:lineRule="exact"/>
              <w:jc w:val="both"/>
              <w:rPr>
                <w:rFonts w:ascii="Times New Roman" w:hAnsi="Times New Roman" w:cs="Times New Roman"/>
                <w:b/>
                <w:sz w:val="28"/>
                <w:szCs w:val="28"/>
              </w:rPr>
            </w:pPr>
            <w:r w:rsidRPr="007054F9">
              <w:rPr>
                <w:rFonts w:ascii="Times New Roman" w:hAnsi="Times New Roman" w:cs="Times New Roman"/>
                <w:b/>
                <w:sz w:val="28"/>
                <w:szCs w:val="28"/>
              </w:rPr>
              <w:t>Quả</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71</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Cocos nucifera</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Dừa</w:t>
            </w:r>
          </w:p>
        </w:tc>
      </w:tr>
      <w:tr w:rsidR="00F01386" w:rsidTr="003A1DB5">
        <w:tc>
          <w:tcPr>
            <w:tcW w:w="136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72</w:t>
            </w:r>
          </w:p>
        </w:tc>
        <w:tc>
          <w:tcPr>
            <w:tcW w:w="4500"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Durio zibethinus</w:t>
            </w:r>
          </w:p>
        </w:tc>
        <w:tc>
          <w:tcPr>
            <w:tcW w:w="3708" w:type="dxa"/>
          </w:tcPr>
          <w:p w:rsidR="00F01386" w:rsidRDefault="00F01386" w:rsidP="003A1DB5">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 xml:space="preserve">Sầu riêng </w:t>
            </w:r>
          </w:p>
        </w:tc>
      </w:tr>
    </w:tbl>
    <w:p w:rsidR="00F01386" w:rsidRPr="00721A7A" w:rsidRDefault="00F01386" w:rsidP="00F01386">
      <w:pPr>
        <w:tabs>
          <w:tab w:val="left" w:pos="720"/>
        </w:tabs>
        <w:spacing w:before="120" w:after="120" w:line="400" w:lineRule="exact"/>
        <w:jc w:val="both"/>
        <w:rPr>
          <w:rFonts w:ascii="Times New Roman" w:hAnsi="Times New Roman" w:cs="Times New Roman"/>
          <w:sz w:val="28"/>
          <w:szCs w:val="28"/>
        </w:rPr>
      </w:pPr>
      <w:r>
        <w:rPr>
          <w:rFonts w:ascii="Times New Roman" w:hAnsi="Times New Roman" w:cs="Times New Roman"/>
          <w:sz w:val="28"/>
          <w:szCs w:val="28"/>
        </w:rPr>
        <w:tab/>
      </w:r>
      <w:r w:rsidRPr="00951AEB">
        <w:rPr>
          <w:rFonts w:ascii="Times New Roman" w:hAnsi="Times New Roman" w:cs="Times New Roman"/>
          <w:b/>
          <w:sz w:val="28"/>
          <w:szCs w:val="28"/>
        </w:rPr>
        <w:t>Ghi chú</w:t>
      </w:r>
      <w:r w:rsidR="00956C87">
        <w:rPr>
          <w:rFonts w:ascii="Times New Roman" w:hAnsi="Times New Roman" w:cs="Times New Roman"/>
          <w:b/>
          <w:sz w:val="28"/>
          <w:szCs w:val="28"/>
        </w:rPr>
        <w:t xml:space="preserve"> về quả</w:t>
      </w:r>
      <w:r w:rsidRPr="00951AEB">
        <w:rPr>
          <w:rFonts w:ascii="Times New Roman" w:hAnsi="Times New Roman" w:cs="Times New Roman"/>
          <w:b/>
          <w:sz w:val="28"/>
          <w:szCs w:val="28"/>
        </w:rPr>
        <w:t>:</w:t>
      </w:r>
      <w:r w:rsidRPr="00721A7A">
        <w:rPr>
          <w:rFonts w:ascii="Times New Roman" w:hAnsi="Times New Roman" w:cs="Times New Roman"/>
          <w:sz w:val="28"/>
          <w:szCs w:val="28"/>
        </w:rPr>
        <w:t xml:space="preserve"> Về trái thanh long tươi ruột trắng (Hylocereus undatus) xuất xứ Việt Nam, sau </w:t>
      </w:r>
      <w:r>
        <w:rPr>
          <w:rFonts w:ascii="Times New Roman" w:hAnsi="Times New Roman" w:cs="Times New Roman"/>
          <w:sz w:val="28"/>
          <w:szCs w:val="28"/>
        </w:rPr>
        <w:t xml:space="preserve">nhiều năm ngưng </w:t>
      </w:r>
      <w:r w:rsidRPr="00721A7A">
        <w:rPr>
          <w:rFonts w:ascii="Times New Roman" w:hAnsi="Times New Roman" w:cs="Times New Roman"/>
          <w:sz w:val="28"/>
          <w:szCs w:val="28"/>
        </w:rPr>
        <w:t xml:space="preserve">nhập khẩu, ngày 10 tháng 6 năm 2015, Ủy ban Nông nghiệp Đài Loan đã tu sửa quy định kiểm dịch liên quan, theo đó trái thanh long tươi ruột trắng xuất xứ Việt Nam sau khi áp dụng các biện pháp xử lý nhiệt và kiểm dịch theo điều kiện kiểm dịch do Đài Loan quy định, sẽ được nhập khẩu vào Đài Loan.  </w:t>
      </w:r>
    </w:p>
    <w:p w:rsidR="00F01386" w:rsidRPr="006A3C86" w:rsidRDefault="00F01386" w:rsidP="00F01386">
      <w:pPr>
        <w:jc w:val="center"/>
        <w:rPr>
          <w:rFonts w:ascii="Times New Roman" w:hAnsi="Times New Roman" w:cs="Times New Roman"/>
          <w:sz w:val="28"/>
          <w:szCs w:val="28"/>
        </w:rPr>
      </w:pPr>
      <w:r>
        <w:rPr>
          <w:rFonts w:ascii="Times New Roman" w:hAnsi="Times New Roman" w:cs="Times New Roman"/>
          <w:sz w:val="28"/>
          <w:szCs w:val="28"/>
        </w:rPr>
        <w:t>-----------------------------------</w:t>
      </w:r>
    </w:p>
    <w:sectPr w:rsidR="00F01386" w:rsidRPr="006A3C86" w:rsidSect="000749C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CC1" w:rsidRDefault="00E30CC1" w:rsidP="007557B7">
      <w:pPr>
        <w:spacing w:after="0" w:line="240" w:lineRule="auto"/>
      </w:pPr>
      <w:r>
        <w:separator/>
      </w:r>
    </w:p>
  </w:endnote>
  <w:endnote w:type="continuationSeparator" w:id="0">
    <w:p w:rsidR="00E30CC1" w:rsidRDefault="00E30CC1" w:rsidP="007557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7B7" w:rsidRDefault="007557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95475"/>
      <w:docPartObj>
        <w:docPartGallery w:val="Page Numbers (Bottom of Page)"/>
        <w:docPartUnique/>
      </w:docPartObj>
    </w:sdtPr>
    <w:sdtContent>
      <w:p w:rsidR="007557B7" w:rsidRDefault="00626B7C">
        <w:pPr>
          <w:pStyle w:val="Footer"/>
          <w:jc w:val="center"/>
        </w:pPr>
        <w:r>
          <w:fldChar w:fldCharType="begin"/>
        </w:r>
        <w:r w:rsidR="007557B7">
          <w:instrText xml:space="preserve"> PAGE   \* MERGEFORMAT </w:instrText>
        </w:r>
        <w:r>
          <w:fldChar w:fldCharType="separate"/>
        </w:r>
        <w:r w:rsidR="001D4E1E">
          <w:rPr>
            <w:noProof/>
          </w:rPr>
          <w:t>5</w:t>
        </w:r>
        <w:r>
          <w:fldChar w:fldCharType="end"/>
        </w:r>
      </w:p>
    </w:sdtContent>
  </w:sdt>
  <w:p w:rsidR="007557B7" w:rsidRDefault="007557B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7B7" w:rsidRDefault="007557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CC1" w:rsidRDefault="00E30CC1" w:rsidP="007557B7">
      <w:pPr>
        <w:spacing w:after="0" w:line="240" w:lineRule="auto"/>
      </w:pPr>
      <w:r>
        <w:separator/>
      </w:r>
    </w:p>
  </w:footnote>
  <w:footnote w:type="continuationSeparator" w:id="0">
    <w:p w:rsidR="00E30CC1" w:rsidRDefault="00E30CC1" w:rsidP="007557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7B7" w:rsidRDefault="007557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7B7" w:rsidRDefault="007557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7B7" w:rsidRDefault="007557B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FELayout/>
  </w:compat>
  <w:rsids>
    <w:rsidRoot w:val="006A3C86"/>
    <w:rsid w:val="000749C3"/>
    <w:rsid w:val="001D4E1E"/>
    <w:rsid w:val="002351EC"/>
    <w:rsid w:val="00626B7C"/>
    <w:rsid w:val="006A3C86"/>
    <w:rsid w:val="007557B7"/>
    <w:rsid w:val="008D622E"/>
    <w:rsid w:val="00956C87"/>
    <w:rsid w:val="00BD0E82"/>
    <w:rsid w:val="00C36D1A"/>
    <w:rsid w:val="00D85C4D"/>
    <w:rsid w:val="00E30CC1"/>
    <w:rsid w:val="00F01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3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13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557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57B7"/>
  </w:style>
  <w:style w:type="paragraph" w:styleId="Footer">
    <w:name w:val="footer"/>
    <w:basedOn w:val="Normal"/>
    <w:link w:val="FooterChar"/>
    <w:uiPriority w:val="99"/>
    <w:unhideWhenUsed/>
    <w:rsid w:val="007557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7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478</Words>
  <Characters>2725</Characters>
  <Application>Microsoft Office Word</Application>
  <DocSecurity>0</DocSecurity>
  <Lines>22</Lines>
  <Paragraphs>6</Paragraphs>
  <ScaleCrop>false</ScaleCrop>
  <Company/>
  <LinksUpToDate>false</LinksUpToDate>
  <CharactersWithSpaces>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PHUND</dc:creator>
  <cp:lastModifiedBy>PHUND</cp:lastModifiedBy>
  <cp:revision>2</cp:revision>
  <dcterms:created xsi:type="dcterms:W3CDTF">2015-07-23T00:00:00Z</dcterms:created>
  <dcterms:modified xsi:type="dcterms:W3CDTF">2015-07-23T00:00:00Z</dcterms:modified>
</cp:coreProperties>
</file>